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613" w:rsidRDefault="00424613" w:rsidP="00424613">
      <w:pPr>
        <w:pStyle w:val="2"/>
        <w:spacing w:before="0" w:beforeAutospacing="0" w:after="0" w:afterAutospacing="0"/>
        <w:jc w:val="both"/>
        <w:rPr>
          <w:rFonts w:ascii="Arial" w:hAnsi="Arial" w:cs="Arial"/>
          <w:color w:val="C00000"/>
          <w:sz w:val="18"/>
          <w:szCs w:val="18"/>
        </w:rPr>
      </w:pPr>
    </w:p>
    <w:p w:rsidR="00424613" w:rsidRPr="00AF6121" w:rsidRDefault="00424613" w:rsidP="00424613">
      <w:pPr>
        <w:pStyle w:val="2"/>
        <w:spacing w:before="0" w:beforeAutospacing="0" w:after="0" w:afterAutospacing="0"/>
        <w:jc w:val="both"/>
        <w:rPr>
          <w:rFonts w:ascii="Arial" w:hAnsi="Arial" w:cs="Arial"/>
          <w:color w:val="C00000"/>
          <w:sz w:val="18"/>
          <w:szCs w:val="18"/>
        </w:rPr>
      </w:pPr>
      <w:r w:rsidRPr="00AF6121">
        <w:rPr>
          <w:rFonts w:ascii="Arial" w:hAnsi="Arial" w:cs="Arial"/>
          <w:color w:val="C00000"/>
          <w:sz w:val="18"/>
          <w:szCs w:val="18"/>
        </w:rPr>
        <w:t>Урок №____                                                                                                                                 Дата__________</w:t>
      </w:r>
    </w:p>
    <w:p w:rsidR="00424613" w:rsidRPr="00402C43" w:rsidRDefault="00424613" w:rsidP="00424613">
      <w:pPr>
        <w:autoSpaceDE w:val="0"/>
        <w:autoSpaceDN w:val="0"/>
        <w:adjustRightInd w:val="0"/>
        <w:spacing w:before="120" w:after="0" w:line="252" w:lineRule="auto"/>
        <w:ind w:right="800"/>
        <w:rPr>
          <w:rFonts w:ascii="Arial" w:hAnsi="Arial" w:cs="Arial"/>
          <w:b/>
          <w:bCs/>
          <w:color w:val="C00000"/>
          <w:sz w:val="18"/>
          <w:szCs w:val="18"/>
        </w:rPr>
      </w:pPr>
      <w:r w:rsidRPr="00AF6121">
        <w:rPr>
          <w:rFonts w:ascii="Arial" w:hAnsi="Arial" w:cs="Arial"/>
          <w:b/>
          <w:sz w:val="18"/>
          <w:szCs w:val="18"/>
        </w:rPr>
        <w:t>Тема</w:t>
      </w:r>
      <w:r w:rsidRPr="004234FB">
        <w:rPr>
          <w:rFonts w:ascii="Arial" w:hAnsi="Arial" w:cs="Arial"/>
          <w:b/>
          <w:color w:val="C00000"/>
          <w:sz w:val="18"/>
          <w:szCs w:val="18"/>
        </w:rPr>
        <w:t xml:space="preserve">: </w:t>
      </w:r>
      <w:r w:rsidRPr="004234FB">
        <w:rPr>
          <w:rFonts w:ascii="Arial" w:hAnsi="Arial" w:cs="Arial"/>
          <w:b/>
          <w:bCs/>
          <w:color w:val="C00000"/>
          <w:sz w:val="18"/>
          <w:szCs w:val="18"/>
        </w:rPr>
        <w:t xml:space="preserve"> </w:t>
      </w:r>
      <w:r w:rsidR="004234FB" w:rsidRPr="004234FB">
        <w:rPr>
          <w:rFonts w:ascii="Arial" w:hAnsi="Arial" w:cs="Arial"/>
          <w:b/>
          <w:color w:val="C00000"/>
          <w:sz w:val="18"/>
          <w:szCs w:val="18"/>
        </w:rPr>
        <w:t>Готовимся к ЕГЭ. (Смысловая и композиционная стройность текста.)</w:t>
      </w:r>
      <w:r w:rsidR="004234FB" w:rsidRPr="004E0125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C00000"/>
          <w:sz w:val="18"/>
          <w:szCs w:val="16"/>
        </w:rPr>
        <w:t>Обособленные дополнения.</w:t>
      </w:r>
    </w:p>
    <w:p w:rsidR="00424613" w:rsidRPr="00CE75DD" w:rsidRDefault="00424613" w:rsidP="00424613">
      <w:pPr>
        <w:autoSpaceDE w:val="0"/>
        <w:autoSpaceDN w:val="0"/>
        <w:adjustRightInd w:val="0"/>
        <w:spacing w:before="100" w:after="0" w:line="240" w:lineRule="auto"/>
        <w:jc w:val="both"/>
        <w:rPr>
          <w:rFonts w:ascii="Arial" w:hAnsi="Arial" w:cs="Arial"/>
          <w:sz w:val="16"/>
          <w:szCs w:val="16"/>
        </w:rPr>
      </w:pPr>
      <w:r w:rsidRPr="0082274E">
        <w:rPr>
          <w:rFonts w:ascii="Arial" w:hAnsi="Arial" w:cs="Arial"/>
          <w:b/>
          <w:bCs/>
          <w:iCs/>
          <w:sz w:val="16"/>
          <w:szCs w:val="16"/>
        </w:rPr>
        <w:t>Цели</w:t>
      </w:r>
      <w:r>
        <w:rPr>
          <w:rFonts w:ascii="Arial" w:hAnsi="Arial" w:cs="Arial"/>
          <w:b/>
          <w:bCs/>
          <w:iCs/>
          <w:sz w:val="16"/>
          <w:szCs w:val="16"/>
        </w:rPr>
        <w:t>:</w:t>
      </w:r>
      <w:r w:rsidRPr="0082274E"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sz w:val="16"/>
          <w:szCs w:val="16"/>
        </w:rPr>
        <w:t>повторить знания о дополнении как члене предложения;</w:t>
      </w:r>
      <w:r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sz w:val="16"/>
          <w:szCs w:val="16"/>
        </w:rPr>
        <w:t>познакомить учащих</w:t>
      </w:r>
      <w:r>
        <w:rPr>
          <w:rFonts w:ascii="Arial" w:hAnsi="Arial" w:cs="Arial"/>
          <w:sz w:val="16"/>
          <w:szCs w:val="16"/>
        </w:rPr>
        <w:t xml:space="preserve">ся с обособленными дополнениями; </w:t>
      </w:r>
      <w:r w:rsidRPr="0082274E">
        <w:rPr>
          <w:rFonts w:ascii="Arial" w:hAnsi="Arial" w:cs="Arial"/>
          <w:sz w:val="16"/>
          <w:szCs w:val="16"/>
        </w:rPr>
        <w:t>воспитание языкового чутья.</w:t>
      </w:r>
    </w:p>
    <w:p w:rsidR="00424613" w:rsidRPr="0082274E" w:rsidRDefault="00424613" w:rsidP="00424613">
      <w:pPr>
        <w:pStyle w:val="a7"/>
        <w:spacing w:before="0" w:beforeAutospacing="0" w:after="0" w:afterAutospacing="0"/>
        <w:jc w:val="both"/>
        <w:rPr>
          <w:rFonts w:ascii="Arial" w:hAnsi="Arial" w:cs="Arial"/>
          <w:color w:val="auto"/>
          <w:sz w:val="16"/>
          <w:szCs w:val="16"/>
        </w:rPr>
      </w:pPr>
      <w:r w:rsidRPr="0082274E">
        <w:rPr>
          <w:rFonts w:ascii="Arial" w:hAnsi="Arial" w:cs="Arial"/>
          <w:b/>
          <w:color w:val="auto"/>
          <w:sz w:val="16"/>
          <w:szCs w:val="16"/>
        </w:rPr>
        <w:t>Тип урока</w:t>
      </w:r>
      <w:r w:rsidRPr="0082274E">
        <w:rPr>
          <w:rFonts w:ascii="Arial" w:hAnsi="Arial" w:cs="Arial"/>
          <w:color w:val="auto"/>
          <w:sz w:val="16"/>
          <w:szCs w:val="16"/>
        </w:rPr>
        <w:t>: комбинированный урок.</w:t>
      </w:r>
    </w:p>
    <w:p w:rsidR="00424613" w:rsidRPr="0082274E" w:rsidRDefault="00424613" w:rsidP="00424613">
      <w:pPr>
        <w:pStyle w:val="a7"/>
        <w:spacing w:before="0" w:beforeAutospacing="0" w:after="0" w:afterAutospacing="0"/>
        <w:jc w:val="both"/>
        <w:rPr>
          <w:rFonts w:ascii="Arial" w:hAnsi="Arial" w:cs="Arial"/>
          <w:color w:val="auto"/>
          <w:sz w:val="16"/>
          <w:szCs w:val="16"/>
        </w:rPr>
      </w:pPr>
      <w:r w:rsidRPr="0082274E">
        <w:rPr>
          <w:rFonts w:ascii="Arial" w:hAnsi="Arial" w:cs="Arial"/>
          <w:b/>
          <w:color w:val="auto"/>
          <w:sz w:val="16"/>
          <w:szCs w:val="16"/>
        </w:rPr>
        <w:t>Оборудование</w:t>
      </w:r>
      <w:r w:rsidRPr="0082274E">
        <w:rPr>
          <w:rFonts w:ascii="Arial" w:hAnsi="Arial" w:cs="Arial"/>
          <w:color w:val="auto"/>
          <w:sz w:val="16"/>
          <w:szCs w:val="16"/>
        </w:rPr>
        <w:t xml:space="preserve">: </w:t>
      </w:r>
      <w:r>
        <w:rPr>
          <w:rFonts w:ascii="Arial" w:hAnsi="Arial" w:cs="Arial"/>
          <w:color w:val="auto"/>
          <w:sz w:val="16"/>
          <w:szCs w:val="16"/>
        </w:rPr>
        <w:t>таблицы, карточки, тесты.</w:t>
      </w:r>
    </w:p>
    <w:p w:rsidR="00424613" w:rsidRPr="00856D01" w:rsidRDefault="00424613" w:rsidP="00424613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bCs/>
          <w:color w:val="auto"/>
          <w:sz w:val="16"/>
          <w:szCs w:val="16"/>
        </w:rPr>
      </w:pPr>
      <w:r w:rsidRPr="0082274E">
        <w:rPr>
          <w:rFonts w:ascii="Arial" w:hAnsi="Arial" w:cs="Arial"/>
          <w:b/>
          <w:bCs/>
          <w:color w:val="auto"/>
          <w:sz w:val="16"/>
          <w:szCs w:val="16"/>
        </w:rPr>
        <w:t>Ход урока.</w:t>
      </w:r>
    </w:p>
    <w:p w:rsidR="00424613" w:rsidRPr="00856D01" w:rsidRDefault="00424613" w:rsidP="00424613">
      <w:pPr>
        <w:autoSpaceDE w:val="0"/>
        <w:autoSpaceDN w:val="0"/>
        <w:adjustRightInd w:val="0"/>
        <w:spacing w:before="100"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856D01">
        <w:rPr>
          <w:rFonts w:ascii="Arial" w:hAnsi="Arial" w:cs="Arial"/>
          <w:b/>
          <w:sz w:val="16"/>
          <w:szCs w:val="16"/>
        </w:rPr>
        <w:t>I. Пунктуационная разминка</w:t>
      </w:r>
      <w:r>
        <w:rPr>
          <w:rFonts w:ascii="Arial" w:hAnsi="Arial" w:cs="Arial"/>
          <w:b/>
          <w:sz w:val="16"/>
          <w:szCs w:val="16"/>
        </w:rPr>
        <w:t>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i/>
          <w:iCs/>
          <w:sz w:val="16"/>
          <w:szCs w:val="16"/>
        </w:rPr>
        <w:t>Задание:</w:t>
      </w:r>
      <w:r w:rsidRPr="00856D01">
        <w:rPr>
          <w:rFonts w:ascii="Arial" w:hAnsi="Arial" w:cs="Arial"/>
          <w:sz w:val="16"/>
          <w:szCs w:val="16"/>
        </w:rPr>
        <w:t xml:space="preserve"> записать предложения, </w:t>
      </w:r>
      <w:r>
        <w:rPr>
          <w:rFonts w:ascii="Arial" w:hAnsi="Arial" w:cs="Arial"/>
          <w:sz w:val="16"/>
          <w:szCs w:val="16"/>
        </w:rPr>
        <w:t>объяснить по</w:t>
      </w:r>
      <w:r w:rsidRPr="00856D01">
        <w:rPr>
          <w:rFonts w:ascii="Arial" w:hAnsi="Arial" w:cs="Arial"/>
          <w:sz w:val="16"/>
          <w:szCs w:val="16"/>
        </w:rPr>
        <w:t>становку знаков</w:t>
      </w:r>
      <w:r>
        <w:rPr>
          <w:rFonts w:ascii="Arial" w:hAnsi="Arial" w:cs="Arial"/>
          <w:sz w:val="16"/>
          <w:szCs w:val="16"/>
        </w:rPr>
        <w:t xml:space="preserve"> пр</w:t>
      </w:r>
      <w:r w:rsidRPr="00856D01">
        <w:rPr>
          <w:rFonts w:ascii="Arial" w:hAnsi="Arial" w:cs="Arial"/>
          <w:sz w:val="16"/>
          <w:szCs w:val="16"/>
        </w:rPr>
        <w:t>епинания: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52" w:lineRule="auto"/>
        <w:jc w:val="both"/>
        <w:rPr>
          <w:rFonts w:ascii="Arial" w:hAnsi="Arial" w:cs="Arial"/>
          <w:i/>
          <w:sz w:val="16"/>
          <w:szCs w:val="16"/>
        </w:rPr>
      </w:pPr>
      <w:r w:rsidRPr="00856D01">
        <w:rPr>
          <w:rFonts w:ascii="Arial" w:hAnsi="Arial" w:cs="Arial"/>
          <w:i/>
          <w:sz w:val="16"/>
          <w:szCs w:val="16"/>
        </w:rPr>
        <w:t xml:space="preserve">1. </w:t>
      </w:r>
      <w:proofErr w:type="spellStart"/>
      <w:r w:rsidRPr="00856D01">
        <w:rPr>
          <w:rFonts w:ascii="Arial" w:hAnsi="Arial" w:cs="Arial"/>
          <w:i/>
          <w:sz w:val="16"/>
          <w:szCs w:val="16"/>
        </w:rPr>
        <w:t>Мечик</w:t>
      </w:r>
      <w:proofErr w:type="spellEnd"/>
      <w:r w:rsidRPr="00856D01">
        <w:rPr>
          <w:rFonts w:ascii="Arial" w:hAnsi="Arial" w:cs="Arial"/>
          <w:i/>
          <w:sz w:val="16"/>
          <w:szCs w:val="16"/>
        </w:rPr>
        <w:t xml:space="preserve"> не оглядывался и не слышал погони, но он знал, что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гонятся за ним, и, когда один за другим прозвучали три выстрела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 xml:space="preserve">и грянул залп, ему показалось, что это стреляют в него, и он </w:t>
      </w:r>
      <w:r w:rsidRPr="00CE75DD">
        <w:rPr>
          <w:rFonts w:ascii="Arial" w:hAnsi="Arial" w:cs="Arial"/>
          <w:i/>
          <w:sz w:val="16"/>
          <w:szCs w:val="16"/>
        </w:rPr>
        <w:t>припу</w:t>
      </w:r>
      <w:r w:rsidRPr="00856D01">
        <w:rPr>
          <w:rFonts w:ascii="Arial" w:hAnsi="Arial" w:cs="Arial"/>
          <w:i/>
          <w:sz w:val="16"/>
          <w:szCs w:val="16"/>
        </w:rPr>
        <w:t>стил еще быстрее.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52" w:lineRule="auto"/>
        <w:jc w:val="both"/>
        <w:rPr>
          <w:rFonts w:ascii="Arial" w:hAnsi="Arial" w:cs="Arial"/>
          <w:bCs/>
          <w:i/>
          <w:sz w:val="16"/>
          <w:szCs w:val="16"/>
        </w:rPr>
      </w:pPr>
      <w:r w:rsidRPr="00856D01">
        <w:rPr>
          <w:rFonts w:ascii="Arial" w:hAnsi="Arial" w:cs="Arial"/>
          <w:i/>
          <w:sz w:val="16"/>
          <w:szCs w:val="16"/>
        </w:rPr>
        <w:t>2. И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он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стал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рассказывать.</w:t>
      </w:r>
      <w:r w:rsidRPr="00CE75DD">
        <w:rPr>
          <w:rFonts w:ascii="Arial" w:hAnsi="Arial" w:cs="Arial"/>
          <w:i/>
          <w:sz w:val="16"/>
          <w:szCs w:val="16"/>
        </w:rPr>
        <w:t xml:space="preserve"> П</w:t>
      </w:r>
      <w:r w:rsidRPr="00856D01">
        <w:rPr>
          <w:rFonts w:ascii="Arial" w:hAnsi="Arial" w:cs="Arial"/>
          <w:i/>
          <w:sz w:val="16"/>
          <w:szCs w:val="16"/>
        </w:rPr>
        <w:t>очему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не</w:t>
      </w:r>
      <w:r w:rsidRPr="00CE75DD">
        <w:rPr>
          <w:rFonts w:ascii="Arial" w:hAnsi="Arial" w:cs="Arial"/>
          <w:i/>
          <w:sz w:val="16"/>
          <w:szCs w:val="16"/>
        </w:rPr>
        <w:t xml:space="preserve"> выш</w:t>
      </w:r>
      <w:r w:rsidRPr="00856D01">
        <w:rPr>
          <w:rFonts w:ascii="Arial" w:hAnsi="Arial" w:cs="Arial"/>
          <w:i/>
          <w:sz w:val="16"/>
          <w:szCs w:val="16"/>
        </w:rPr>
        <w:t>ло;</w:t>
      </w:r>
      <w:r w:rsidRPr="00856D01">
        <w:rPr>
          <w:rFonts w:ascii="Arial" w:hAnsi="Arial" w:cs="Arial"/>
          <w:bCs/>
          <w:i/>
          <w:sz w:val="16"/>
          <w:szCs w:val="16"/>
        </w:rPr>
        <w:t xml:space="preserve"> кругом все уже было</w:t>
      </w:r>
      <w:r w:rsidRPr="00CE75DD">
        <w:rPr>
          <w:rFonts w:ascii="Arial" w:hAnsi="Arial" w:cs="Arial"/>
          <w:bCs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заминировано, и, для того чтобы прорваться в Сальково, остав</w:t>
      </w:r>
      <w:r w:rsidRPr="00CE75DD">
        <w:rPr>
          <w:rFonts w:ascii="Arial" w:hAnsi="Arial" w:cs="Arial"/>
          <w:i/>
          <w:sz w:val="16"/>
          <w:szCs w:val="16"/>
        </w:rPr>
        <w:t>а</w:t>
      </w:r>
      <w:r w:rsidRPr="00856D01">
        <w:rPr>
          <w:rFonts w:ascii="Arial" w:hAnsi="Arial" w:cs="Arial"/>
          <w:i/>
          <w:sz w:val="16"/>
          <w:szCs w:val="16"/>
        </w:rPr>
        <w:t>лась только узкая полоса, тянувшаяся на несколько десятков метров</w:t>
      </w:r>
      <w:r w:rsidRPr="00CE75DD">
        <w:rPr>
          <w:rFonts w:ascii="Arial" w:hAnsi="Arial" w:cs="Arial"/>
          <w:bCs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с двух сторон железной дороги.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52" w:lineRule="auto"/>
        <w:jc w:val="both"/>
        <w:rPr>
          <w:rFonts w:ascii="Arial" w:hAnsi="Arial" w:cs="Arial"/>
          <w:i/>
          <w:sz w:val="16"/>
          <w:szCs w:val="16"/>
        </w:rPr>
      </w:pPr>
      <w:r w:rsidRPr="00856D01">
        <w:rPr>
          <w:rFonts w:ascii="Arial" w:hAnsi="Arial" w:cs="Arial"/>
          <w:i/>
          <w:sz w:val="16"/>
          <w:szCs w:val="16"/>
        </w:rPr>
        <w:t xml:space="preserve">3. </w:t>
      </w:r>
      <w:proofErr w:type="gramStart"/>
      <w:r w:rsidRPr="00856D01">
        <w:rPr>
          <w:rFonts w:ascii="Arial" w:hAnsi="Arial" w:cs="Arial"/>
          <w:i/>
          <w:sz w:val="16"/>
          <w:szCs w:val="16"/>
        </w:rPr>
        <w:t>Теперь я лихорадочно ожидал</w:t>
      </w:r>
      <w:r w:rsidRPr="00856D01">
        <w:rPr>
          <w:rFonts w:ascii="Arial" w:hAnsi="Arial" w:cs="Arial"/>
          <w:bCs/>
          <w:i/>
          <w:sz w:val="16"/>
          <w:szCs w:val="16"/>
        </w:rPr>
        <w:t xml:space="preserve"> нового</w:t>
      </w:r>
      <w:r w:rsidRPr="00856D01">
        <w:rPr>
          <w:rFonts w:ascii="Arial" w:hAnsi="Arial" w:cs="Arial"/>
          <w:i/>
          <w:sz w:val="16"/>
          <w:szCs w:val="16"/>
        </w:rPr>
        <w:t xml:space="preserve"> свидания с Буниным,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но как раз в это время началась война, он уехал, и лишь спустя</w:t>
      </w:r>
      <w:r w:rsidRPr="00CE75DD">
        <w:rPr>
          <w:rFonts w:ascii="Arial" w:hAnsi="Arial" w:cs="Arial"/>
          <w:i/>
          <w:sz w:val="16"/>
          <w:szCs w:val="16"/>
        </w:rPr>
        <w:t xml:space="preserve"> че</w:t>
      </w:r>
      <w:r w:rsidRPr="00856D01">
        <w:rPr>
          <w:rFonts w:ascii="Arial" w:hAnsi="Arial" w:cs="Arial"/>
          <w:i/>
          <w:sz w:val="16"/>
          <w:szCs w:val="16"/>
        </w:rPr>
        <w:t>тыре года я увидел его вновь» столкнувшись с ним на тех неудобных</w:t>
      </w:r>
      <w:r w:rsidRPr="00CE75DD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>ступеньках винтовой лестницы, которые</w:t>
      </w:r>
      <w:r w:rsidRPr="00CE75DD">
        <w:rPr>
          <w:rFonts w:ascii="Arial" w:hAnsi="Arial" w:cs="Arial"/>
          <w:i/>
          <w:sz w:val="16"/>
          <w:szCs w:val="16"/>
        </w:rPr>
        <w:t xml:space="preserve"> вели немного вниз, в кон</w:t>
      </w:r>
      <w:r w:rsidRPr="00856D01">
        <w:rPr>
          <w:rFonts w:ascii="Arial" w:hAnsi="Arial" w:cs="Arial"/>
          <w:i/>
          <w:sz w:val="16"/>
          <w:szCs w:val="16"/>
        </w:rPr>
        <w:t xml:space="preserve">тору «Одесского листка», где я, </w:t>
      </w:r>
      <w:r w:rsidRPr="00CE75DD">
        <w:rPr>
          <w:rFonts w:ascii="Arial" w:hAnsi="Arial" w:cs="Arial"/>
          <w:i/>
          <w:sz w:val="16"/>
          <w:szCs w:val="16"/>
        </w:rPr>
        <w:t>помнится, получал гонорар за на</w:t>
      </w:r>
      <w:r w:rsidRPr="00856D01">
        <w:rPr>
          <w:rFonts w:ascii="Arial" w:hAnsi="Arial" w:cs="Arial"/>
          <w:i/>
          <w:sz w:val="16"/>
          <w:szCs w:val="16"/>
        </w:rPr>
        <w:t>печатанные стихи.</w:t>
      </w:r>
      <w:proofErr w:type="gramEnd"/>
    </w:p>
    <w:p w:rsidR="00424613" w:rsidRPr="00856D01" w:rsidRDefault="00424613" w:rsidP="00424613">
      <w:pPr>
        <w:autoSpaceDE w:val="0"/>
        <w:autoSpaceDN w:val="0"/>
        <w:adjustRightInd w:val="0"/>
        <w:spacing w:before="80"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856D01">
        <w:rPr>
          <w:rFonts w:ascii="Arial" w:hAnsi="Arial" w:cs="Arial"/>
          <w:b/>
          <w:sz w:val="16"/>
          <w:szCs w:val="16"/>
        </w:rPr>
        <w:t>II. Проверка домашнего задания</w:t>
      </w:r>
      <w:r>
        <w:rPr>
          <w:rFonts w:ascii="Arial" w:hAnsi="Arial" w:cs="Arial"/>
          <w:b/>
          <w:sz w:val="16"/>
          <w:szCs w:val="16"/>
        </w:rPr>
        <w:t>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firstLine="34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1. Взаимоопрос по теме «Обособленные обстоятельства»</w:t>
      </w:r>
      <w:r>
        <w:rPr>
          <w:rFonts w:ascii="Arial" w:hAnsi="Arial" w:cs="Arial"/>
          <w:sz w:val="16"/>
          <w:szCs w:val="16"/>
        </w:rPr>
        <w:t xml:space="preserve"> - </w:t>
      </w:r>
      <w:r w:rsidRPr="00856D01">
        <w:rPr>
          <w:rFonts w:ascii="Arial" w:hAnsi="Arial" w:cs="Arial"/>
          <w:sz w:val="16"/>
          <w:szCs w:val="16"/>
        </w:rPr>
        <w:t>работа в парах.</w:t>
      </w:r>
    </w:p>
    <w:p w:rsidR="00424613" w:rsidRDefault="00424613" w:rsidP="0042461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2. Проверка домашнего упражнения.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ind w:firstLine="34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3. Работа по карточкам</w:t>
      </w:r>
      <w:r w:rsidR="00D21B39"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-т</w:t>
      </w:r>
      <w:proofErr w:type="gramEnd"/>
      <w:r>
        <w:rPr>
          <w:rFonts w:ascii="Arial" w:hAnsi="Arial" w:cs="Arial"/>
          <w:sz w:val="16"/>
          <w:szCs w:val="16"/>
        </w:rPr>
        <w:t>естам.</w:t>
      </w:r>
    </w:p>
    <w:p w:rsidR="00424613" w:rsidRPr="00856D01" w:rsidRDefault="00424613" w:rsidP="00424613">
      <w:pPr>
        <w:autoSpaceDE w:val="0"/>
        <w:autoSpaceDN w:val="0"/>
        <w:adjustRightInd w:val="0"/>
        <w:spacing w:before="80" w:after="0" w:line="240" w:lineRule="auto"/>
        <w:jc w:val="both"/>
        <w:rPr>
          <w:rFonts w:ascii="Arial" w:hAnsi="Arial" w:cs="Arial"/>
          <w:b/>
          <w:sz w:val="16"/>
          <w:szCs w:val="16"/>
        </w:rPr>
      </w:pPr>
      <w:r w:rsidRPr="00856D01">
        <w:rPr>
          <w:rFonts w:ascii="Arial" w:hAnsi="Arial" w:cs="Arial"/>
          <w:b/>
          <w:sz w:val="16"/>
          <w:szCs w:val="16"/>
        </w:rPr>
        <w:t>III. Работа по теме урока</w:t>
      </w:r>
      <w:r>
        <w:rPr>
          <w:rFonts w:ascii="Arial" w:hAnsi="Arial" w:cs="Arial"/>
          <w:b/>
          <w:sz w:val="16"/>
          <w:szCs w:val="16"/>
        </w:rPr>
        <w:t>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ind w:left="320"/>
        <w:jc w:val="both"/>
        <w:rPr>
          <w:rFonts w:ascii="Arial" w:hAnsi="Arial" w:cs="Arial"/>
          <w:b/>
          <w:i/>
          <w:sz w:val="16"/>
          <w:szCs w:val="16"/>
        </w:rPr>
      </w:pPr>
      <w:r w:rsidRPr="00856D01">
        <w:rPr>
          <w:rFonts w:ascii="Arial" w:hAnsi="Arial" w:cs="Arial"/>
          <w:b/>
          <w:i/>
          <w:sz w:val="16"/>
          <w:szCs w:val="16"/>
        </w:rPr>
        <w:t>1. Анализ предложений.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3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- </w:t>
      </w:r>
      <w:r w:rsidRPr="00856D01">
        <w:rPr>
          <w:rFonts w:ascii="Arial" w:hAnsi="Arial" w:cs="Arial"/>
          <w:sz w:val="16"/>
          <w:szCs w:val="16"/>
        </w:rPr>
        <w:t>Запишите предложение, подчеркните все дополнения</w:t>
      </w:r>
      <w:r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sz w:val="16"/>
          <w:szCs w:val="16"/>
        </w:rPr>
        <w:t>и обозначьте, к</w:t>
      </w:r>
      <w:r>
        <w:rPr>
          <w:rFonts w:ascii="Arial" w:hAnsi="Arial" w:cs="Arial"/>
          <w:sz w:val="16"/>
          <w:szCs w:val="16"/>
        </w:rPr>
        <w:t>акими частями речи они выражены.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280" w:firstLine="2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bCs/>
          <w:sz w:val="16"/>
          <w:szCs w:val="16"/>
        </w:rPr>
        <w:t>В этом доме</w:t>
      </w:r>
      <w:r w:rsidRPr="00856D01">
        <w:rPr>
          <w:rFonts w:ascii="Arial" w:hAnsi="Arial" w:cs="Arial"/>
          <w:sz w:val="16"/>
          <w:szCs w:val="16"/>
        </w:rPr>
        <w:t xml:space="preserve"> топили</w:t>
      </w:r>
      <w:r w:rsidRPr="00856D01">
        <w:rPr>
          <w:rFonts w:ascii="Arial" w:hAnsi="Arial" w:cs="Arial"/>
          <w:bCs/>
          <w:sz w:val="16"/>
          <w:szCs w:val="16"/>
        </w:rPr>
        <w:t xml:space="preserve"> печи, давали</w:t>
      </w:r>
      <w:r w:rsidRPr="00856D01">
        <w:rPr>
          <w:rFonts w:ascii="Arial" w:hAnsi="Arial" w:cs="Arial"/>
          <w:sz w:val="16"/>
          <w:szCs w:val="16"/>
        </w:rPr>
        <w:t xml:space="preserve"> каждому</w:t>
      </w:r>
      <w:r w:rsidRPr="00856D01">
        <w:rPr>
          <w:rFonts w:ascii="Arial" w:hAnsi="Arial" w:cs="Arial"/>
          <w:bCs/>
          <w:sz w:val="16"/>
          <w:szCs w:val="16"/>
        </w:rPr>
        <w:t xml:space="preserve"> по</w:t>
      </w:r>
      <w:r w:rsidRPr="00856D01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856D01">
        <w:rPr>
          <w:rFonts w:ascii="Arial" w:hAnsi="Arial" w:cs="Arial"/>
          <w:sz w:val="16"/>
          <w:szCs w:val="16"/>
        </w:rPr>
        <w:t>пяти</w:t>
      </w:r>
      <w:r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sz w:val="16"/>
          <w:szCs w:val="16"/>
        </w:rPr>
        <w:t xml:space="preserve"> поленьев</w:t>
      </w:r>
      <w:proofErr w:type="gramEnd"/>
      <w:r w:rsidRPr="00856D01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sz w:val="16"/>
          <w:szCs w:val="16"/>
        </w:rPr>
        <w:t>оставляли</w:t>
      </w:r>
      <w:r w:rsidRPr="00856D01">
        <w:rPr>
          <w:rFonts w:ascii="Arial" w:hAnsi="Arial" w:cs="Arial"/>
          <w:bCs/>
          <w:sz w:val="16"/>
          <w:szCs w:val="16"/>
        </w:rPr>
        <w:t xml:space="preserve"> опоздавшим худшие</w:t>
      </w:r>
      <w:r>
        <w:rPr>
          <w:rFonts w:ascii="Arial" w:hAnsi="Arial" w:cs="Arial"/>
          <w:bCs/>
          <w:sz w:val="16"/>
          <w:szCs w:val="16"/>
        </w:rPr>
        <w:t>,</w:t>
      </w:r>
      <w:r w:rsidRPr="00856D01">
        <w:rPr>
          <w:rFonts w:ascii="Arial" w:hAnsi="Arial" w:cs="Arial"/>
          <w:sz w:val="16"/>
          <w:szCs w:val="16"/>
        </w:rPr>
        <w:t xml:space="preserve"> позволяли им греться горячим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280" w:firstLine="2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bCs/>
          <w:sz w:val="16"/>
          <w:szCs w:val="16"/>
        </w:rPr>
        <w:t>чаем.</w:t>
      </w:r>
    </w:p>
    <w:p w:rsidR="00424613" w:rsidRPr="00856D01" w:rsidRDefault="00424613" w:rsidP="00424613">
      <w:pPr>
        <w:autoSpaceDE w:val="0"/>
        <w:autoSpaceDN w:val="0"/>
        <w:adjustRightInd w:val="0"/>
        <w:spacing w:before="40" w:after="0" w:line="240" w:lineRule="auto"/>
        <w:ind w:left="320"/>
        <w:jc w:val="both"/>
        <w:rPr>
          <w:rFonts w:ascii="Arial" w:hAnsi="Arial" w:cs="Arial"/>
          <w:b/>
          <w:i/>
          <w:sz w:val="16"/>
          <w:szCs w:val="16"/>
        </w:rPr>
      </w:pPr>
      <w:r w:rsidRPr="00856D01">
        <w:rPr>
          <w:rFonts w:ascii="Arial" w:hAnsi="Arial" w:cs="Arial"/>
          <w:b/>
          <w:i/>
          <w:sz w:val="16"/>
          <w:szCs w:val="16"/>
        </w:rPr>
        <w:t>2. Беседа с</w:t>
      </w:r>
      <w:r w:rsidRPr="00856D01">
        <w:rPr>
          <w:rFonts w:ascii="Arial" w:hAnsi="Arial" w:cs="Arial"/>
          <w:b/>
          <w:bCs/>
          <w:i/>
          <w:sz w:val="16"/>
          <w:szCs w:val="16"/>
        </w:rPr>
        <w:t xml:space="preserve"> классом.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ind w:left="3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Что обозначает дополнение?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ind w:left="3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К чему относится?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40" w:lineRule="auto"/>
        <w:ind w:left="3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Какими частями речи выражается дополнение?</w:t>
      </w:r>
    </w:p>
    <w:p w:rsidR="00424613" w:rsidRPr="00856D01" w:rsidRDefault="00424613" w:rsidP="00424613">
      <w:pPr>
        <w:autoSpaceDE w:val="0"/>
        <w:autoSpaceDN w:val="0"/>
        <w:adjustRightInd w:val="0"/>
        <w:spacing w:before="60" w:after="0" w:line="240" w:lineRule="auto"/>
        <w:ind w:left="320"/>
        <w:jc w:val="both"/>
        <w:rPr>
          <w:rFonts w:ascii="Arial" w:hAnsi="Arial" w:cs="Arial"/>
          <w:b/>
          <w:i/>
          <w:sz w:val="16"/>
          <w:szCs w:val="16"/>
        </w:rPr>
      </w:pPr>
      <w:r w:rsidRPr="00856D01">
        <w:rPr>
          <w:rFonts w:ascii="Arial" w:hAnsi="Arial" w:cs="Arial"/>
          <w:b/>
          <w:i/>
          <w:sz w:val="16"/>
          <w:szCs w:val="16"/>
        </w:rPr>
        <w:t>3. Чтение предложений, ответы на вопросы.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right="1600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Ты напрасно бережно кутаешь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right="1600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bCs/>
          <w:sz w:val="16"/>
          <w:szCs w:val="16"/>
        </w:rPr>
        <w:t>Мне</w:t>
      </w:r>
      <w:r w:rsidRPr="00856D01">
        <w:rPr>
          <w:rFonts w:ascii="Arial" w:hAnsi="Arial" w:cs="Arial"/>
          <w:sz w:val="16"/>
          <w:szCs w:val="16"/>
        </w:rPr>
        <w:t xml:space="preserve"> плечи и груд</w:t>
      </w:r>
      <w:r>
        <w:rPr>
          <w:rFonts w:ascii="Arial" w:hAnsi="Arial" w:cs="Arial"/>
          <w:sz w:val="16"/>
          <w:szCs w:val="16"/>
        </w:rPr>
        <w:t>ь в меха.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1120" w:right="1800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</w:t>
      </w:r>
      <w:r w:rsidRPr="00D82441">
        <w:rPr>
          <w:rFonts w:ascii="Arial" w:hAnsi="Arial" w:cs="Arial"/>
          <w:i/>
          <w:iCs/>
          <w:sz w:val="16"/>
          <w:szCs w:val="16"/>
        </w:rPr>
        <w:t xml:space="preserve">  </w:t>
      </w:r>
      <w:r>
        <w:rPr>
          <w:rFonts w:ascii="Arial" w:hAnsi="Arial" w:cs="Arial"/>
          <w:i/>
          <w:iCs/>
          <w:sz w:val="16"/>
          <w:szCs w:val="16"/>
        </w:rPr>
        <w:t xml:space="preserve">         </w:t>
      </w:r>
      <w:r w:rsidRPr="00856D01">
        <w:rPr>
          <w:rFonts w:ascii="Arial" w:hAnsi="Arial" w:cs="Arial"/>
          <w:i/>
          <w:iCs/>
          <w:sz w:val="16"/>
          <w:szCs w:val="16"/>
        </w:rPr>
        <w:t>А. Ахматова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right="1800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Я не</w:t>
      </w:r>
      <w:r w:rsidRPr="00856D01">
        <w:rPr>
          <w:rFonts w:ascii="Arial" w:hAnsi="Arial" w:cs="Arial"/>
          <w:bCs/>
          <w:sz w:val="16"/>
          <w:szCs w:val="16"/>
        </w:rPr>
        <w:t xml:space="preserve"> хочу</w:t>
      </w:r>
      <w:r w:rsidRPr="00856D01">
        <w:rPr>
          <w:rFonts w:ascii="Arial" w:hAnsi="Arial" w:cs="Arial"/>
          <w:sz w:val="16"/>
          <w:szCs w:val="16"/>
        </w:rPr>
        <w:t xml:space="preserve"> ни трепета, ни боли.</w:t>
      </w:r>
    </w:p>
    <w:p w:rsidR="00424613" w:rsidRPr="00856D01" w:rsidRDefault="00424613" w:rsidP="00424613">
      <w:pPr>
        <w:autoSpaceDE w:val="0"/>
        <w:autoSpaceDN w:val="0"/>
        <w:adjustRightInd w:val="0"/>
        <w:spacing w:before="40"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                                    </w:t>
      </w:r>
      <w:r w:rsidRPr="00856D01">
        <w:rPr>
          <w:rFonts w:ascii="Arial" w:hAnsi="Arial" w:cs="Arial"/>
          <w:i/>
          <w:iCs/>
          <w:sz w:val="16"/>
          <w:szCs w:val="16"/>
        </w:rPr>
        <w:t>А. Ахматова</w:t>
      </w:r>
    </w:p>
    <w:p w:rsidR="00424613" w:rsidRPr="00856D01" w:rsidRDefault="00424613" w:rsidP="00424613">
      <w:pPr>
        <w:autoSpaceDE w:val="0"/>
        <w:autoSpaceDN w:val="0"/>
        <w:adjustRightInd w:val="0"/>
        <w:spacing w:before="60" w:after="0" w:line="240" w:lineRule="auto"/>
        <w:ind w:left="3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i/>
          <w:iCs/>
          <w:sz w:val="16"/>
          <w:szCs w:val="16"/>
        </w:rPr>
        <w:t>—</w:t>
      </w:r>
      <w:r w:rsidRPr="00856D01">
        <w:rPr>
          <w:rFonts w:ascii="Arial" w:hAnsi="Arial" w:cs="Arial"/>
          <w:sz w:val="16"/>
          <w:szCs w:val="16"/>
        </w:rPr>
        <w:t xml:space="preserve"> Какие дополн</w:t>
      </w:r>
      <w:r>
        <w:rPr>
          <w:rFonts w:ascii="Arial" w:hAnsi="Arial" w:cs="Arial"/>
          <w:sz w:val="16"/>
          <w:szCs w:val="16"/>
        </w:rPr>
        <w:t xml:space="preserve">ения прямые, какие - </w:t>
      </w:r>
      <w:r w:rsidRPr="00856D01">
        <w:rPr>
          <w:rFonts w:ascii="Arial" w:hAnsi="Arial" w:cs="Arial"/>
          <w:sz w:val="16"/>
          <w:szCs w:val="16"/>
        </w:rPr>
        <w:t>косвенные?</w:t>
      </w:r>
    </w:p>
    <w:p w:rsidR="00424613" w:rsidRPr="00856D01" w:rsidRDefault="00424613" w:rsidP="00424613">
      <w:pPr>
        <w:autoSpaceDE w:val="0"/>
        <w:autoSpaceDN w:val="0"/>
        <w:adjustRightInd w:val="0"/>
        <w:spacing w:after="0"/>
        <w:ind w:left="28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Какую частицу имеет дополнение при отрицательном</w:t>
      </w:r>
      <w:r>
        <w:rPr>
          <w:rFonts w:ascii="Arial" w:hAnsi="Arial" w:cs="Arial"/>
          <w:sz w:val="16"/>
          <w:szCs w:val="16"/>
        </w:rPr>
        <w:t xml:space="preserve"> ска</w:t>
      </w:r>
      <w:r w:rsidRPr="00856D01">
        <w:rPr>
          <w:rFonts w:ascii="Arial" w:hAnsi="Arial" w:cs="Arial"/>
          <w:sz w:val="16"/>
          <w:szCs w:val="16"/>
        </w:rPr>
        <w:t>зуемом?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856D01">
        <w:rPr>
          <w:rFonts w:ascii="Arial" w:hAnsi="Arial" w:cs="Arial"/>
          <w:i/>
          <w:sz w:val="16"/>
          <w:szCs w:val="16"/>
        </w:rPr>
        <w:t>Кроме стихов, М. Цветаева писала драмы. Все ранее написанные</w:t>
      </w:r>
      <w:r w:rsidRPr="00D2003C">
        <w:rPr>
          <w:rFonts w:ascii="Arial" w:hAnsi="Arial" w:cs="Arial"/>
          <w:i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sz w:val="16"/>
          <w:szCs w:val="16"/>
        </w:rPr>
        <w:t xml:space="preserve">отрывки, включая "Распятие», А, </w:t>
      </w:r>
      <w:r w:rsidRPr="00D2003C">
        <w:rPr>
          <w:rFonts w:ascii="Arial" w:hAnsi="Arial" w:cs="Arial"/>
          <w:i/>
          <w:sz w:val="16"/>
          <w:szCs w:val="16"/>
        </w:rPr>
        <w:t>Ахматова использовала в "Реквие</w:t>
      </w:r>
      <w:r w:rsidRPr="00856D01">
        <w:rPr>
          <w:rFonts w:ascii="Arial" w:hAnsi="Arial" w:cs="Arial"/>
          <w:i/>
          <w:sz w:val="16"/>
          <w:szCs w:val="16"/>
        </w:rPr>
        <w:t>ме". Поэзия, наряду с путешествиями, была любимым делом Н.</w:t>
      </w:r>
      <w:r w:rsidRPr="00D2003C">
        <w:rPr>
          <w:rFonts w:ascii="Arial" w:hAnsi="Arial" w:cs="Arial"/>
          <w:i/>
          <w:sz w:val="16"/>
          <w:szCs w:val="16"/>
        </w:rPr>
        <w:t xml:space="preserve"> Гу</w:t>
      </w:r>
      <w:r w:rsidRPr="00856D01">
        <w:rPr>
          <w:rFonts w:ascii="Arial" w:hAnsi="Arial" w:cs="Arial"/>
          <w:i/>
          <w:sz w:val="16"/>
          <w:szCs w:val="16"/>
        </w:rPr>
        <w:t>милева.</w:t>
      </w:r>
    </w:p>
    <w:p w:rsidR="00424613" w:rsidRPr="00856D01" w:rsidRDefault="00424613" w:rsidP="00424613">
      <w:pPr>
        <w:autoSpaceDE w:val="0"/>
        <w:autoSpaceDN w:val="0"/>
        <w:adjustRightInd w:val="0"/>
        <w:spacing w:before="40" w:after="0" w:line="240" w:lineRule="auto"/>
        <w:ind w:left="32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Какие предлоги употребляются с дополнениями?</w:t>
      </w:r>
    </w:p>
    <w:p w:rsidR="00424613" w:rsidRPr="00856D01" w:rsidRDefault="00424613" w:rsidP="00424613">
      <w:pPr>
        <w:autoSpaceDE w:val="0"/>
        <w:autoSpaceDN w:val="0"/>
        <w:adjustRightInd w:val="0"/>
        <w:spacing w:before="60" w:after="0" w:line="240" w:lineRule="auto"/>
        <w:ind w:left="320"/>
        <w:jc w:val="both"/>
        <w:rPr>
          <w:rFonts w:ascii="Arial" w:hAnsi="Arial" w:cs="Arial"/>
          <w:b/>
          <w:i/>
          <w:sz w:val="16"/>
          <w:szCs w:val="16"/>
        </w:rPr>
      </w:pPr>
      <w:r w:rsidRPr="00856D01">
        <w:rPr>
          <w:rFonts w:ascii="Arial" w:hAnsi="Arial" w:cs="Arial"/>
          <w:b/>
          <w:i/>
          <w:sz w:val="16"/>
          <w:szCs w:val="16"/>
        </w:rPr>
        <w:t>4. Беседа по содержанию параграфа.</w:t>
      </w:r>
    </w:p>
    <w:p w:rsidR="00424613" w:rsidRPr="00856D01" w:rsidRDefault="00424613" w:rsidP="00424613">
      <w:pPr>
        <w:autoSpaceDE w:val="0"/>
        <w:autoSpaceDN w:val="0"/>
        <w:adjustRightInd w:val="0"/>
        <w:spacing w:after="0"/>
        <w:ind w:firstLine="340"/>
        <w:jc w:val="both"/>
        <w:rPr>
          <w:rFonts w:ascii="Arial" w:hAnsi="Arial" w:cs="Arial"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(Учащиеся читают § 88, за</w:t>
      </w:r>
      <w:r>
        <w:rPr>
          <w:rFonts w:ascii="Arial" w:hAnsi="Arial" w:cs="Arial"/>
          <w:sz w:val="16"/>
          <w:szCs w:val="16"/>
        </w:rPr>
        <w:t>писывают в тетрадь основные пра</w:t>
      </w:r>
      <w:r w:rsidRPr="00856D01">
        <w:rPr>
          <w:rFonts w:ascii="Arial" w:hAnsi="Arial" w:cs="Arial"/>
          <w:sz w:val="16"/>
          <w:szCs w:val="16"/>
        </w:rPr>
        <w:t>вила обособления дополнений.)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320"/>
        <w:jc w:val="both"/>
        <w:rPr>
          <w:rFonts w:ascii="Arial" w:hAnsi="Arial" w:cs="Arial"/>
          <w:i/>
          <w:iCs/>
          <w:sz w:val="16"/>
          <w:szCs w:val="16"/>
        </w:rPr>
      </w:pPr>
      <w:r w:rsidRPr="00856D01">
        <w:rPr>
          <w:rFonts w:ascii="Arial" w:hAnsi="Arial" w:cs="Arial"/>
          <w:sz w:val="16"/>
          <w:szCs w:val="16"/>
        </w:rPr>
        <w:t>— В каком случае</w:t>
      </w:r>
      <w:r w:rsidRPr="00856D01">
        <w:rPr>
          <w:rFonts w:ascii="Arial" w:hAnsi="Arial" w:cs="Arial"/>
          <w:bCs/>
          <w:sz w:val="16"/>
          <w:szCs w:val="16"/>
        </w:rPr>
        <w:t xml:space="preserve"> обособляются дополнения?</w:t>
      </w:r>
      <w:r w:rsidRPr="00856D01">
        <w:rPr>
          <w:rFonts w:ascii="Arial" w:hAnsi="Arial" w:cs="Arial"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iCs/>
          <w:sz w:val="16"/>
          <w:szCs w:val="16"/>
        </w:rPr>
        <w:t>(Это доп</w:t>
      </w:r>
      <w:r>
        <w:rPr>
          <w:rFonts w:ascii="Arial" w:hAnsi="Arial" w:cs="Arial"/>
          <w:i/>
          <w:iCs/>
          <w:sz w:val="16"/>
          <w:szCs w:val="16"/>
        </w:rPr>
        <w:t>олне</w:t>
      </w:r>
      <w:r w:rsidRPr="00856D01">
        <w:rPr>
          <w:rFonts w:ascii="Arial" w:hAnsi="Arial" w:cs="Arial"/>
          <w:i/>
          <w:iCs/>
          <w:sz w:val="16"/>
          <w:szCs w:val="16"/>
        </w:rPr>
        <w:t>ния, выраженные именами существительными с предлогами,</w:t>
      </w:r>
      <w:r>
        <w:rPr>
          <w:rFonts w:ascii="Arial" w:hAnsi="Arial" w:cs="Arial"/>
          <w:i/>
          <w:iCs/>
          <w:sz w:val="16"/>
          <w:szCs w:val="16"/>
        </w:rPr>
        <w:t xml:space="preserve"> </w:t>
      </w:r>
      <w:r w:rsidRPr="00856D01">
        <w:rPr>
          <w:rFonts w:ascii="Arial" w:hAnsi="Arial" w:cs="Arial"/>
          <w:i/>
          <w:iCs/>
          <w:sz w:val="16"/>
          <w:szCs w:val="16"/>
        </w:rPr>
        <w:t>имеющими значение включения, исключения и замещения.)</w:t>
      </w:r>
    </w:p>
    <w:p w:rsidR="00424613" w:rsidRPr="00856D01" w:rsidRDefault="00424613" w:rsidP="00424613">
      <w:pPr>
        <w:autoSpaceDE w:val="0"/>
        <w:autoSpaceDN w:val="0"/>
        <w:adjustRightInd w:val="0"/>
        <w:spacing w:after="0" w:line="216" w:lineRule="auto"/>
        <w:ind w:left="32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856D01">
        <w:rPr>
          <w:rFonts w:ascii="Arial" w:hAnsi="Arial" w:cs="Arial"/>
          <w:i/>
          <w:iCs/>
          <w:sz w:val="16"/>
          <w:szCs w:val="16"/>
        </w:rPr>
        <w:t>—</w:t>
      </w:r>
      <w:r w:rsidRPr="00856D01">
        <w:rPr>
          <w:rFonts w:ascii="Arial" w:hAnsi="Arial" w:cs="Arial"/>
          <w:sz w:val="16"/>
          <w:szCs w:val="16"/>
        </w:rPr>
        <w:t xml:space="preserve"> Назовите эти предлоги. </w:t>
      </w:r>
      <w:r w:rsidRPr="00856D01">
        <w:rPr>
          <w:rFonts w:ascii="Arial" w:hAnsi="Arial" w:cs="Arial"/>
          <w:i/>
          <w:iCs/>
          <w:sz w:val="16"/>
          <w:szCs w:val="16"/>
        </w:rPr>
        <w:t>(</w:t>
      </w:r>
      <w:proofErr w:type="gramStart"/>
      <w:r w:rsidRPr="00856D01">
        <w:rPr>
          <w:rFonts w:ascii="Arial" w:hAnsi="Arial" w:cs="Arial"/>
          <w:i/>
          <w:iCs/>
          <w:sz w:val="16"/>
          <w:szCs w:val="16"/>
        </w:rPr>
        <w:t>Кроме</w:t>
      </w:r>
      <w:proofErr w:type="gramEnd"/>
      <w:r w:rsidRPr="00856D01">
        <w:rPr>
          <w:rFonts w:ascii="Arial" w:hAnsi="Arial" w:cs="Arial"/>
          <w:i/>
          <w:iCs/>
          <w:sz w:val="16"/>
          <w:szCs w:val="16"/>
        </w:rPr>
        <w:t>, вместо, за</w:t>
      </w:r>
      <w:r w:rsidRPr="00856D01">
        <w:rPr>
          <w:rFonts w:ascii="Arial" w:hAnsi="Arial" w:cs="Arial"/>
          <w:bCs/>
          <w:i/>
          <w:iCs/>
          <w:sz w:val="16"/>
          <w:szCs w:val="16"/>
        </w:rPr>
        <w:t xml:space="preserve"> исключением,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856D01">
        <w:rPr>
          <w:rFonts w:ascii="Arial" w:hAnsi="Arial" w:cs="Arial"/>
          <w:bCs/>
          <w:i/>
          <w:iCs/>
          <w:sz w:val="16"/>
          <w:szCs w:val="16"/>
        </w:rPr>
        <w:t>сверх,</w:t>
      </w:r>
      <w:r w:rsidRPr="00856D01">
        <w:rPr>
          <w:rFonts w:ascii="Arial" w:hAnsi="Arial" w:cs="Arial"/>
          <w:i/>
          <w:iCs/>
          <w:sz w:val="16"/>
          <w:szCs w:val="16"/>
        </w:rPr>
        <w:t xml:space="preserve"> помимо, наряду с, включая, исключая.)</w:t>
      </w:r>
    </w:p>
    <w:p w:rsidR="00424613" w:rsidRPr="00856D01" w:rsidRDefault="00424613" w:rsidP="00424613">
      <w:pPr>
        <w:autoSpaceDE w:val="0"/>
        <w:autoSpaceDN w:val="0"/>
        <w:adjustRightInd w:val="0"/>
        <w:spacing w:after="0"/>
        <w:ind w:left="320"/>
        <w:jc w:val="both"/>
        <w:rPr>
          <w:rFonts w:ascii="Arial" w:hAnsi="Arial" w:cs="Arial"/>
          <w:bCs/>
          <w:i/>
          <w:iCs/>
          <w:sz w:val="16"/>
          <w:szCs w:val="16"/>
        </w:rPr>
      </w:pPr>
      <w:r w:rsidRPr="00856D01">
        <w:rPr>
          <w:rFonts w:ascii="Arial" w:hAnsi="Arial" w:cs="Arial"/>
          <w:bCs/>
          <w:i/>
          <w:iCs/>
          <w:sz w:val="16"/>
          <w:szCs w:val="16"/>
        </w:rPr>
        <w:t>—</w:t>
      </w:r>
      <w:r w:rsidRPr="00856D01">
        <w:rPr>
          <w:rFonts w:ascii="Arial" w:hAnsi="Arial" w:cs="Arial"/>
          <w:bCs/>
          <w:sz w:val="16"/>
          <w:szCs w:val="16"/>
        </w:rPr>
        <w:t xml:space="preserve"> Когда</w:t>
      </w:r>
      <w:r w:rsidRPr="00856D01">
        <w:rPr>
          <w:rFonts w:ascii="Arial" w:hAnsi="Arial" w:cs="Arial"/>
          <w:sz w:val="16"/>
          <w:szCs w:val="16"/>
        </w:rPr>
        <w:t xml:space="preserve"> не обособляются конструкции с</w:t>
      </w:r>
      <w:r w:rsidRPr="00856D01">
        <w:rPr>
          <w:rFonts w:ascii="Arial" w:hAnsi="Arial" w:cs="Arial"/>
          <w:bCs/>
          <w:sz w:val="16"/>
          <w:szCs w:val="16"/>
        </w:rPr>
        <w:t xml:space="preserve"> предлогом </w:t>
      </w:r>
      <w:proofErr w:type="gramStart"/>
      <w:r w:rsidRPr="00856D01">
        <w:rPr>
          <w:rFonts w:ascii="Arial" w:hAnsi="Arial" w:cs="Arial"/>
          <w:bCs/>
          <w:i/>
          <w:iCs/>
          <w:sz w:val="16"/>
          <w:szCs w:val="16"/>
        </w:rPr>
        <w:t>вместо</w:t>
      </w:r>
      <w:proofErr w:type="gramEnd"/>
      <w:r w:rsidRPr="00856D01">
        <w:rPr>
          <w:rFonts w:ascii="Arial" w:hAnsi="Arial" w:cs="Arial"/>
          <w:bCs/>
          <w:i/>
          <w:iCs/>
          <w:sz w:val="16"/>
          <w:szCs w:val="16"/>
        </w:rPr>
        <w:t>?</w:t>
      </w:r>
      <w:r>
        <w:rPr>
          <w:rFonts w:ascii="Arial" w:hAnsi="Arial" w:cs="Arial"/>
          <w:bCs/>
          <w:i/>
          <w:iCs/>
          <w:sz w:val="16"/>
          <w:szCs w:val="16"/>
        </w:rPr>
        <w:t xml:space="preserve"> </w:t>
      </w:r>
      <w:r w:rsidRPr="00856D01">
        <w:rPr>
          <w:rFonts w:ascii="Arial" w:hAnsi="Arial" w:cs="Arial"/>
          <w:bCs/>
          <w:i/>
          <w:iCs/>
          <w:sz w:val="16"/>
          <w:szCs w:val="16"/>
        </w:rPr>
        <w:t>(Когда вместо</w:t>
      </w:r>
      <w:r w:rsidRPr="00856D01">
        <w:rPr>
          <w:rFonts w:ascii="Arial" w:hAnsi="Arial" w:cs="Arial"/>
          <w:i/>
          <w:iCs/>
          <w:sz w:val="16"/>
          <w:szCs w:val="16"/>
        </w:rPr>
        <w:t xml:space="preserve"> = за.)</w:t>
      </w:r>
    </w:p>
    <w:p w:rsidR="00424613" w:rsidRPr="00F563AC" w:rsidRDefault="00424613" w:rsidP="00424613">
      <w:pPr>
        <w:autoSpaceDE w:val="0"/>
        <w:autoSpaceDN w:val="0"/>
        <w:adjustRightInd w:val="0"/>
        <w:spacing w:before="160" w:after="0" w:line="240" w:lineRule="auto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b/>
          <w:bCs/>
          <w:sz w:val="16"/>
          <w:szCs w:val="16"/>
        </w:rPr>
        <w:t>IV. Синтаксическая синонимия</w:t>
      </w:r>
      <w:r>
        <w:rPr>
          <w:rFonts w:ascii="Arial" w:hAnsi="Arial" w:cs="Arial"/>
          <w:b/>
          <w:bCs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Pr="00F563AC">
        <w:rPr>
          <w:rFonts w:ascii="Arial" w:hAnsi="Arial" w:cs="Arial"/>
          <w:sz w:val="16"/>
          <w:szCs w:val="16"/>
        </w:rPr>
        <w:t>(Работа с терминами:</w:t>
      </w:r>
      <w:r w:rsidRPr="00F563AC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>«синони</w:t>
      </w:r>
      <w:r w:rsidRPr="00F563AC">
        <w:rPr>
          <w:rFonts w:ascii="Arial" w:hAnsi="Arial" w:cs="Arial"/>
          <w:bCs/>
          <w:sz w:val="16"/>
          <w:szCs w:val="16"/>
        </w:rPr>
        <w:t>мия»,</w:t>
      </w:r>
      <w:r w:rsidRPr="00F563A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«</w:t>
      </w:r>
      <w:r w:rsidRPr="00F563AC">
        <w:rPr>
          <w:rFonts w:ascii="Arial" w:hAnsi="Arial" w:cs="Arial"/>
          <w:sz w:val="16"/>
          <w:szCs w:val="16"/>
        </w:rPr>
        <w:t>дополнение</w:t>
      </w:r>
      <w:r>
        <w:rPr>
          <w:rFonts w:ascii="Arial" w:hAnsi="Arial" w:cs="Arial"/>
          <w:sz w:val="16"/>
          <w:szCs w:val="16"/>
        </w:rPr>
        <w:t>»</w:t>
      </w:r>
      <w:r w:rsidRPr="00F563AC">
        <w:rPr>
          <w:rFonts w:ascii="Arial" w:hAnsi="Arial" w:cs="Arial"/>
          <w:sz w:val="16"/>
          <w:szCs w:val="16"/>
        </w:rPr>
        <w:t>, «изъяснительное придаточное</w:t>
      </w:r>
      <w:r>
        <w:rPr>
          <w:rFonts w:ascii="Arial" w:hAnsi="Arial" w:cs="Arial"/>
          <w:sz w:val="16"/>
          <w:szCs w:val="16"/>
        </w:rPr>
        <w:t>».)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16" w:lineRule="auto"/>
        <w:ind w:left="600" w:hanging="220"/>
        <w:jc w:val="both"/>
        <w:rPr>
          <w:rFonts w:ascii="Arial" w:hAnsi="Arial" w:cs="Arial"/>
          <w:bCs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— Можно ли считать данные</w:t>
      </w:r>
      <w:r w:rsidRPr="00F563AC">
        <w:rPr>
          <w:rFonts w:ascii="Arial" w:hAnsi="Arial" w:cs="Arial"/>
          <w:bCs/>
          <w:sz w:val="16"/>
          <w:szCs w:val="16"/>
        </w:rPr>
        <w:t xml:space="preserve"> ниже конструкции синта</w:t>
      </w:r>
      <w:r>
        <w:rPr>
          <w:rFonts w:ascii="Arial" w:hAnsi="Arial" w:cs="Arial"/>
          <w:bCs/>
          <w:sz w:val="16"/>
          <w:szCs w:val="16"/>
        </w:rPr>
        <w:t>ксиче</w:t>
      </w:r>
      <w:r w:rsidRPr="00F563AC">
        <w:rPr>
          <w:rFonts w:ascii="Arial" w:hAnsi="Arial" w:cs="Arial"/>
          <w:bCs/>
          <w:sz w:val="16"/>
          <w:szCs w:val="16"/>
        </w:rPr>
        <w:t>скими</w:t>
      </w:r>
      <w:r w:rsidRPr="00F563AC">
        <w:rPr>
          <w:rFonts w:ascii="Arial" w:hAnsi="Arial" w:cs="Arial"/>
          <w:sz w:val="16"/>
          <w:szCs w:val="16"/>
        </w:rPr>
        <w:t xml:space="preserve"> синонимами?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16" w:lineRule="auto"/>
        <w:ind w:left="560" w:right="120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... говорить о прелести любовной лирики...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16" w:lineRule="auto"/>
        <w:ind w:left="560" w:right="120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... говорить, как прелестна любовная лирика...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16" w:lineRule="auto"/>
        <w:ind w:left="560" w:right="120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... говорить, что любовная лирика прелестна...</w:t>
      </w:r>
    </w:p>
    <w:p w:rsidR="00424613" w:rsidRPr="00F563AC" w:rsidRDefault="00424613" w:rsidP="00424613">
      <w:pPr>
        <w:autoSpaceDE w:val="0"/>
        <w:autoSpaceDN w:val="0"/>
        <w:adjustRightInd w:val="0"/>
        <w:spacing w:before="20" w:after="0" w:line="216" w:lineRule="auto"/>
        <w:ind w:left="600" w:hanging="22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bCs/>
          <w:sz w:val="16"/>
          <w:szCs w:val="16"/>
        </w:rPr>
        <w:t>— Почему</w:t>
      </w:r>
      <w:r w:rsidRPr="00F563AC">
        <w:rPr>
          <w:rFonts w:ascii="Arial" w:hAnsi="Arial" w:cs="Arial"/>
          <w:sz w:val="16"/>
          <w:szCs w:val="16"/>
        </w:rPr>
        <w:t xml:space="preserve"> дополнение может быть заменено придаточным</w:t>
      </w:r>
      <w:r>
        <w:rPr>
          <w:rFonts w:ascii="Arial" w:hAnsi="Arial" w:cs="Arial"/>
          <w:sz w:val="16"/>
          <w:szCs w:val="16"/>
        </w:rPr>
        <w:t xml:space="preserve"> </w:t>
      </w:r>
      <w:r w:rsidRPr="00F563AC">
        <w:rPr>
          <w:rFonts w:ascii="Arial" w:hAnsi="Arial" w:cs="Arial"/>
          <w:sz w:val="16"/>
          <w:szCs w:val="16"/>
        </w:rPr>
        <w:t>изъяснительным?</w:t>
      </w:r>
    </w:p>
    <w:p w:rsidR="00424613" w:rsidRPr="00F563AC" w:rsidRDefault="00424613" w:rsidP="00424613">
      <w:pPr>
        <w:autoSpaceDE w:val="0"/>
        <w:autoSpaceDN w:val="0"/>
        <w:adjustRightInd w:val="0"/>
        <w:spacing w:before="60" w:after="0" w:line="240" w:lineRule="auto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b/>
          <w:bCs/>
          <w:sz w:val="16"/>
          <w:szCs w:val="16"/>
        </w:rPr>
        <w:t>V</w:t>
      </w:r>
      <w:r>
        <w:rPr>
          <w:rFonts w:ascii="Arial" w:hAnsi="Arial" w:cs="Arial"/>
          <w:b/>
          <w:bCs/>
          <w:sz w:val="16"/>
          <w:szCs w:val="16"/>
        </w:rPr>
        <w:t xml:space="preserve">. </w:t>
      </w:r>
      <w:r w:rsidRPr="00F563AC">
        <w:rPr>
          <w:rFonts w:ascii="Arial" w:hAnsi="Arial" w:cs="Arial"/>
          <w:b/>
          <w:bCs/>
          <w:sz w:val="16"/>
          <w:szCs w:val="16"/>
        </w:rPr>
        <w:t>Упражнения на закрепление</w:t>
      </w:r>
      <w:r>
        <w:rPr>
          <w:rFonts w:ascii="Arial" w:hAnsi="Arial" w:cs="Arial"/>
          <w:b/>
          <w:bCs/>
          <w:sz w:val="16"/>
          <w:szCs w:val="16"/>
        </w:rPr>
        <w:t>.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16" w:lineRule="auto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(Выполнение упражнения 433 - письменно с последующей</w:t>
      </w:r>
      <w:r>
        <w:rPr>
          <w:rFonts w:ascii="Arial" w:hAnsi="Arial" w:cs="Arial"/>
          <w:sz w:val="16"/>
          <w:szCs w:val="16"/>
        </w:rPr>
        <w:t xml:space="preserve"> </w:t>
      </w:r>
      <w:r w:rsidRPr="00F563AC">
        <w:rPr>
          <w:rFonts w:ascii="Arial" w:hAnsi="Arial" w:cs="Arial"/>
          <w:sz w:val="16"/>
          <w:szCs w:val="16"/>
        </w:rPr>
        <w:t>проверкой.)</w:t>
      </w:r>
    </w:p>
    <w:p w:rsidR="00424613" w:rsidRPr="00F563AC" w:rsidRDefault="00424613" w:rsidP="00424613">
      <w:pPr>
        <w:autoSpaceDE w:val="0"/>
        <w:autoSpaceDN w:val="0"/>
        <w:adjustRightInd w:val="0"/>
        <w:spacing w:before="40" w:after="0" w:line="240" w:lineRule="auto"/>
        <w:ind w:left="142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— Замените дополнение придаточным изъяснительным.</w:t>
      </w:r>
    </w:p>
    <w:p w:rsidR="00424613" w:rsidRPr="00F563AC" w:rsidRDefault="00424613" w:rsidP="00424613">
      <w:pPr>
        <w:autoSpaceDE w:val="0"/>
        <w:autoSpaceDN w:val="0"/>
        <w:adjustRightInd w:val="0"/>
        <w:spacing w:before="20" w:after="0" w:line="24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F563AC">
        <w:rPr>
          <w:rFonts w:ascii="Arial" w:hAnsi="Arial" w:cs="Arial"/>
          <w:i/>
          <w:sz w:val="16"/>
          <w:szCs w:val="16"/>
        </w:rPr>
        <w:t>Чита</w:t>
      </w:r>
      <w:r>
        <w:rPr>
          <w:rFonts w:ascii="Arial" w:hAnsi="Arial" w:cs="Arial"/>
          <w:i/>
          <w:sz w:val="16"/>
          <w:szCs w:val="16"/>
        </w:rPr>
        <w:t>я</w:t>
      </w:r>
      <w:r w:rsidRPr="00F563AC">
        <w:rPr>
          <w:rFonts w:ascii="Arial" w:hAnsi="Arial" w:cs="Arial"/>
          <w:i/>
          <w:sz w:val="16"/>
          <w:szCs w:val="16"/>
        </w:rPr>
        <w:t xml:space="preserve"> «Листопад» и другие стихотворения И. Бунина, мы видим</w:t>
      </w:r>
      <w:r w:rsidRPr="00F563AC">
        <w:rPr>
          <w:rFonts w:ascii="Arial" w:hAnsi="Arial" w:cs="Arial"/>
          <w:bCs/>
          <w:i/>
          <w:sz w:val="16"/>
          <w:szCs w:val="16"/>
        </w:rPr>
        <w:t xml:space="preserve"> пленительность</w:t>
      </w:r>
      <w:r w:rsidRPr="00F563AC">
        <w:rPr>
          <w:rFonts w:ascii="Arial" w:hAnsi="Arial" w:cs="Arial"/>
          <w:i/>
          <w:sz w:val="16"/>
          <w:szCs w:val="16"/>
        </w:rPr>
        <w:t xml:space="preserve"> смены времен года,</w:t>
      </w:r>
      <w:r w:rsidRPr="00F563AC">
        <w:rPr>
          <w:rFonts w:ascii="Arial" w:hAnsi="Arial" w:cs="Arial"/>
          <w:bCs/>
          <w:i/>
          <w:sz w:val="16"/>
          <w:szCs w:val="16"/>
        </w:rPr>
        <w:t xml:space="preserve"> красоту</w:t>
      </w:r>
      <w:r w:rsidRPr="00F563AC">
        <w:rPr>
          <w:rFonts w:ascii="Arial" w:hAnsi="Arial" w:cs="Arial"/>
          <w:i/>
          <w:sz w:val="16"/>
          <w:szCs w:val="16"/>
        </w:rPr>
        <w:t xml:space="preserve"> полей и лесов.</w:t>
      </w:r>
    </w:p>
    <w:p w:rsidR="00424613" w:rsidRPr="00F563AC" w:rsidRDefault="00424613" w:rsidP="00424613">
      <w:pPr>
        <w:autoSpaceDE w:val="0"/>
        <w:autoSpaceDN w:val="0"/>
        <w:adjustRightInd w:val="0"/>
        <w:spacing w:before="20" w:after="0" w:line="240" w:lineRule="auto"/>
        <w:ind w:left="142"/>
        <w:jc w:val="both"/>
        <w:rPr>
          <w:rFonts w:ascii="Arial" w:hAnsi="Arial" w:cs="Arial"/>
          <w:bCs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  <w:r w:rsidRPr="00F563AC">
        <w:rPr>
          <w:rFonts w:ascii="Arial" w:hAnsi="Arial" w:cs="Arial"/>
          <w:i/>
          <w:sz w:val="16"/>
          <w:szCs w:val="16"/>
        </w:rPr>
        <w:t>И. Бунин видел и слышал полет бабочки, шелест травы,</w:t>
      </w:r>
      <w:r w:rsidRPr="00F563AC">
        <w:rPr>
          <w:rFonts w:ascii="Arial" w:hAnsi="Arial" w:cs="Arial"/>
          <w:bCs/>
          <w:i/>
          <w:sz w:val="16"/>
          <w:szCs w:val="16"/>
        </w:rPr>
        <w:t xml:space="preserve"> шуршание </w:t>
      </w:r>
      <w:r w:rsidRPr="00F563AC">
        <w:rPr>
          <w:rFonts w:ascii="Arial" w:hAnsi="Arial" w:cs="Arial"/>
          <w:i/>
          <w:sz w:val="16"/>
          <w:szCs w:val="16"/>
        </w:rPr>
        <w:t>шмеля. Читая «Жизнь Арсеньева», всякий увидит</w:t>
      </w:r>
      <w:r w:rsidRPr="00F563AC">
        <w:rPr>
          <w:rFonts w:ascii="Arial" w:hAnsi="Arial" w:cs="Arial"/>
          <w:bCs/>
          <w:i/>
          <w:sz w:val="16"/>
          <w:szCs w:val="16"/>
        </w:rPr>
        <w:t xml:space="preserve"> тоску</w:t>
      </w:r>
      <w:r w:rsidRPr="00F563AC">
        <w:rPr>
          <w:rFonts w:ascii="Arial" w:hAnsi="Arial" w:cs="Arial"/>
          <w:i/>
          <w:sz w:val="16"/>
          <w:szCs w:val="16"/>
        </w:rPr>
        <w:t xml:space="preserve"> И. Бунина</w:t>
      </w:r>
    </w:p>
    <w:p w:rsidR="00424613" w:rsidRDefault="00424613" w:rsidP="00424613">
      <w:pPr>
        <w:autoSpaceDE w:val="0"/>
        <w:autoSpaceDN w:val="0"/>
        <w:adjustRightInd w:val="0"/>
        <w:spacing w:before="20" w:after="0" w:line="24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F563AC">
        <w:rPr>
          <w:rFonts w:ascii="Arial" w:hAnsi="Arial" w:cs="Arial"/>
          <w:i/>
          <w:sz w:val="16"/>
          <w:szCs w:val="16"/>
        </w:rPr>
        <w:t>по родине.</w:t>
      </w:r>
    </w:p>
    <w:p w:rsidR="007626FC" w:rsidRPr="00F563AC" w:rsidRDefault="007626FC" w:rsidP="007626FC">
      <w:pPr>
        <w:autoSpaceDE w:val="0"/>
        <w:autoSpaceDN w:val="0"/>
        <w:adjustRightInd w:val="0"/>
        <w:spacing w:before="20" w:after="0" w:line="240" w:lineRule="auto"/>
        <w:jc w:val="both"/>
        <w:rPr>
          <w:rFonts w:ascii="Arial" w:hAnsi="Arial" w:cs="Arial"/>
          <w:i/>
          <w:sz w:val="16"/>
          <w:szCs w:val="16"/>
        </w:rPr>
      </w:pPr>
      <w:proofErr w:type="spellStart"/>
      <w:r>
        <w:rPr>
          <w:rFonts w:ascii="Arial" w:hAnsi="Arial" w:cs="Arial"/>
          <w:b/>
          <w:bCs/>
          <w:sz w:val="16"/>
          <w:szCs w:val="16"/>
        </w:rPr>
        <w:t>VI.</w:t>
      </w:r>
      <w:r w:rsidR="00B5024B">
        <w:rPr>
          <w:rFonts w:ascii="Arial" w:hAnsi="Arial" w:cs="Arial"/>
          <w:b/>
          <w:bCs/>
          <w:sz w:val="16"/>
          <w:szCs w:val="16"/>
        </w:rPr>
        <w:t>Готовимся</w:t>
      </w:r>
      <w:proofErr w:type="spellEnd"/>
      <w:r w:rsidR="00B5024B">
        <w:rPr>
          <w:rFonts w:ascii="Arial" w:hAnsi="Arial" w:cs="Arial"/>
          <w:b/>
          <w:bCs/>
          <w:sz w:val="16"/>
          <w:szCs w:val="16"/>
        </w:rPr>
        <w:t xml:space="preserve"> к ЕГЭ. Текст как речевое произведение. </w:t>
      </w:r>
      <w:proofErr w:type="gramStart"/>
      <w:r w:rsidR="00B5024B">
        <w:rPr>
          <w:rFonts w:ascii="Arial" w:hAnsi="Arial" w:cs="Arial"/>
          <w:b/>
          <w:bCs/>
          <w:sz w:val="16"/>
          <w:szCs w:val="16"/>
        </w:rPr>
        <w:t>Смысловая и композиционная стройность текста.</w:t>
      </w:r>
      <w:r w:rsidR="007E52AF">
        <w:rPr>
          <w:rFonts w:ascii="Arial" w:hAnsi="Arial" w:cs="Arial"/>
          <w:b/>
          <w:bCs/>
          <w:sz w:val="16"/>
          <w:szCs w:val="16"/>
        </w:rPr>
        <w:t xml:space="preserve"> (Работа с раздаточным материалом.</w:t>
      </w:r>
      <w:proofErr w:type="gramEnd"/>
      <w:r w:rsidR="007E52AF">
        <w:rPr>
          <w:rFonts w:ascii="Arial" w:hAnsi="Arial" w:cs="Arial"/>
          <w:b/>
          <w:bCs/>
          <w:sz w:val="16"/>
          <w:szCs w:val="16"/>
        </w:rPr>
        <w:t xml:space="preserve">  ЕГЭ. </w:t>
      </w:r>
      <w:proofErr w:type="gramStart"/>
      <w:r w:rsidR="007E52AF">
        <w:rPr>
          <w:rFonts w:ascii="Arial" w:hAnsi="Arial" w:cs="Arial"/>
          <w:b/>
          <w:bCs/>
          <w:sz w:val="16"/>
          <w:szCs w:val="16"/>
        </w:rPr>
        <w:t>А  28.)</w:t>
      </w:r>
      <w:proofErr w:type="gramEnd"/>
    </w:p>
    <w:p w:rsidR="00424613" w:rsidRPr="00F563AC" w:rsidRDefault="007626FC" w:rsidP="00424613">
      <w:pPr>
        <w:autoSpaceDE w:val="0"/>
        <w:autoSpaceDN w:val="0"/>
        <w:adjustRightInd w:val="0"/>
        <w:spacing w:before="80"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  <w:lang w:val="en-US"/>
        </w:rPr>
        <w:t>VII</w:t>
      </w:r>
      <w:r>
        <w:rPr>
          <w:rFonts w:ascii="Arial" w:hAnsi="Arial" w:cs="Arial"/>
          <w:b/>
          <w:bCs/>
          <w:sz w:val="16"/>
          <w:szCs w:val="16"/>
        </w:rPr>
        <w:t xml:space="preserve">. </w:t>
      </w:r>
      <w:r w:rsidR="00424613">
        <w:rPr>
          <w:rFonts w:ascii="Arial" w:hAnsi="Arial" w:cs="Arial"/>
          <w:b/>
          <w:bCs/>
          <w:sz w:val="16"/>
          <w:szCs w:val="16"/>
        </w:rPr>
        <w:t>Итог у</w:t>
      </w:r>
      <w:r w:rsidR="00424613" w:rsidRPr="00F563AC">
        <w:rPr>
          <w:rFonts w:ascii="Arial" w:hAnsi="Arial" w:cs="Arial"/>
          <w:b/>
          <w:bCs/>
          <w:sz w:val="16"/>
          <w:szCs w:val="16"/>
        </w:rPr>
        <w:t>рока</w:t>
      </w:r>
      <w:r w:rsidR="00424613">
        <w:rPr>
          <w:rFonts w:ascii="Arial" w:hAnsi="Arial" w:cs="Arial"/>
          <w:b/>
          <w:bCs/>
          <w:sz w:val="16"/>
          <w:szCs w:val="16"/>
        </w:rPr>
        <w:t>.</w:t>
      </w:r>
    </w:p>
    <w:p w:rsidR="00424613" w:rsidRPr="00F563AC" w:rsidRDefault="007626FC" w:rsidP="00424613">
      <w:pPr>
        <w:autoSpaceDE w:val="0"/>
        <w:autoSpaceDN w:val="0"/>
        <w:adjustRightInd w:val="0"/>
        <w:spacing w:before="80" w:after="0" w:line="240" w:lineRule="auto"/>
        <w:jc w:val="both"/>
        <w:rPr>
          <w:rFonts w:ascii="Arial" w:hAnsi="Arial" w:cs="Arial"/>
          <w:sz w:val="16"/>
          <w:szCs w:val="16"/>
        </w:rPr>
      </w:pPr>
      <w:proofErr w:type="gramStart"/>
      <w:r>
        <w:rPr>
          <w:rFonts w:ascii="Arial" w:hAnsi="Arial" w:cs="Arial"/>
          <w:b/>
          <w:bCs/>
          <w:sz w:val="16"/>
          <w:szCs w:val="16"/>
          <w:lang w:val="en-US"/>
        </w:rPr>
        <w:t>VII</w:t>
      </w:r>
      <w:r>
        <w:rPr>
          <w:rFonts w:ascii="Arial" w:hAnsi="Arial" w:cs="Arial"/>
          <w:b/>
          <w:bCs/>
          <w:sz w:val="16"/>
          <w:szCs w:val="16"/>
        </w:rPr>
        <w:t xml:space="preserve"> .</w:t>
      </w:r>
      <w:proofErr w:type="gramEnd"/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="00424613" w:rsidRPr="00F563AC">
        <w:rPr>
          <w:rFonts w:ascii="Arial" w:hAnsi="Arial" w:cs="Arial"/>
          <w:b/>
          <w:bCs/>
          <w:sz w:val="16"/>
          <w:szCs w:val="16"/>
        </w:rPr>
        <w:t>Домашнее задание</w:t>
      </w:r>
      <w:r w:rsidR="00424613">
        <w:rPr>
          <w:rFonts w:ascii="Arial" w:hAnsi="Arial" w:cs="Arial"/>
          <w:b/>
          <w:bCs/>
          <w:sz w:val="16"/>
          <w:szCs w:val="16"/>
        </w:rPr>
        <w:t>.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1.</w:t>
      </w:r>
      <w:r>
        <w:rPr>
          <w:rFonts w:ascii="Arial" w:hAnsi="Arial" w:cs="Arial"/>
          <w:sz w:val="16"/>
          <w:szCs w:val="16"/>
        </w:rPr>
        <w:t xml:space="preserve"> </w:t>
      </w:r>
      <w:r w:rsidRPr="00F563AC">
        <w:rPr>
          <w:rFonts w:ascii="Arial" w:hAnsi="Arial" w:cs="Arial"/>
          <w:sz w:val="16"/>
          <w:szCs w:val="16"/>
        </w:rPr>
        <w:t>§</w:t>
      </w:r>
      <w:r>
        <w:rPr>
          <w:rFonts w:ascii="Arial" w:hAnsi="Arial" w:cs="Arial"/>
          <w:sz w:val="16"/>
          <w:szCs w:val="16"/>
        </w:rPr>
        <w:t xml:space="preserve"> 8</w:t>
      </w:r>
      <w:r w:rsidRPr="00F563AC">
        <w:rPr>
          <w:rFonts w:ascii="Arial" w:hAnsi="Arial" w:cs="Arial"/>
          <w:sz w:val="16"/>
          <w:szCs w:val="16"/>
        </w:rPr>
        <w:t>8.</w:t>
      </w:r>
    </w:p>
    <w:p w:rsidR="00424613" w:rsidRPr="00F563AC" w:rsidRDefault="00424613" w:rsidP="0042461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>2. Упражнение 433.</w:t>
      </w:r>
    </w:p>
    <w:p w:rsidR="00424613" w:rsidRDefault="00424613" w:rsidP="00424613">
      <w:pPr>
        <w:autoSpaceDE w:val="0"/>
        <w:autoSpaceDN w:val="0"/>
        <w:adjustRightInd w:val="0"/>
        <w:spacing w:before="20" w:after="0" w:line="24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F563AC">
        <w:rPr>
          <w:rFonts w:ascii="Arial" w:hAnsi="Arial" w:cs="Arial"/>
          <w:sz w:val="16"/>
          <w:szCs w:val="16"/>
        </w:rPr>
        <w:t xml:space="preserve">3. Повторить все об </w:t>
      </w:r>
      <w:r>
        <w:rPr>
          <w:rFonts w:ascii="Arial" w:hAnsi="Arial" w:cs="Arial"/>
          <w:sz w:val="16"/>
          <w:szCs w:val="16"/>
        </w:rPr>
        <w:t xml:space="preserve"> </w:t>
      </w:r>
      <w:r w:rsidRPr="00F563AC">
        <w:rPr>
          <w:rFonts w:ascii="Arial" w:hAnsi="Arial" w:cs="Arial"/>
          <w:sz w:val="16"/>
          <w:szCs w:val="16"/>
        </w:rPr>
        <w:t>обособленных членах предложения.</w:t>
      </w:r>
    </w:p>
    <w:p w:rsidR="00424613" w:rsidRDefault="00424613" w:rsidP="00424613">
      <w:pPr>
        <w:autoSpaceDE w:val="0"/>
        <w:autoSpaceDN w:val="0"/>
        <w:adjustRightInd w:val="0"/>
        <w:spacing w:before="20" w:after="0" w:line="240" w:lineRule="auto"/>
        <w:ind w:left="360"/>
        <w:jc w:val="both"/>
        <w:rPr>
          <w:rFonts w:ascii="Arial" w:hAnsi="Arial" w:cs="Arial"/>
          <w:sz w:val="16"/>
          <w:szCs w:val="16"/>
        </w:rPr>
      </w:pPr>
    </w:p>
    <w:p w:rsidR="00AE08FA" w:rsidRDefault="00AE08FA"/>
    <w:sectPr w:rsidR="00AE08FA" w:rsidSect="00424613">
      <w:pgSz w:w="11906" w:h="16838"/>
      <w:pgMar w:top="28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613"/>
    <w:rsid w:val="00024BFD"/>
    <w:rsid w:val="00253564"/>
    <w:rsid w:val="004234FB"/>
    <w:rsid w:val="00424613"/>
    <w:rsid w:val="004F2929"/>
    <w:rsid w:val="007626FC"/>
    <w:rsid w:val="007E52AF"/>
    <w:rsid w:val="00A75D48"/>
    <w:rsid w:val="00AE08FA"/>
    <w:rsid w:val="00B5024B"/>
    <w:rsid w:val="00D2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29"/>
  </w:style>
  <w:style w:type="paragraph" w:styleId="2">
    <w:name w:val="heading 2"/>
    <w:basedOn w:val="a"/>
    <w:link w:val="20"/>
    <w:uiPriority w:val="9"/>
    <w:qFormat/>
    <w:rsid w:val="004246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4613"/>
    <w:rPr>
      <w:rFonts w:ascii="Times New Roman" w:eastAsia="Times New Roman" w:hAnsi="Times New Roman" w:cs="Times New Roman"/>
      <w:b/>
      <w:bCs/>
      <w:color w:val="000000"/>
      <w:sz w:val="36"/>
      <w:szCs w:val="36"/>
    </w:rPr>
  </w:style>
  <w:style w:type="paragraph" w:customStyle="1" w:styleId="a7">
    <w:name w:val="a7"/>
    <w:basedOn w:val="a"/>
    <w:rsid w:val="004246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590</Words>
  <Characters>3366</Characters>
  <Application>Microsoft Office Word</Application>
  <DocSecurity>0</DocSecurity>
  <Lines>28</Lines>
  <Paragraphs>7</Paragraphs>
  <ScaleCrop>false</ScaleCrop>
  <Company>ADman.inc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ADman</dc:creator>
  <cp:keywords/>
  <dc:description/>
  <cp:lastModifiedBy>ADman</cp:lastModifiedBy>
  <cp:revision>11</cp:revision>
  <dcterms:created xsi:type="dcterms:W3CDTF">2010-06-16T06:59:00Z</dcterms:created>
  <dcterms:modified xsi:type="dcterms:W3CDTF">2010-06-23T08:22:00Z</dcterms:modified>
</cp:coreProperties>
</file>